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5BF7" w14:textId="3DC4DA6D" w:rsidR="00896544" w:rsidRDefault="00896544" w:rsidP="00896544">
      <w:pPr>
        <w:spacing w:after="150" w:line="240" w:lineRule="auto"/>
        <w:jc w:val="both"/>
        <w:rPr>
          <w:rFonts w:ascii="IRANSans" w:eastAsia="Times New Roman" w:hAnsi="IRANSans" w:cs="IRANSans"/>
          <w:color w:val="444444"/>
          <w:sz w:val="21"/>
          <w:szCs w:val="21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00B56A" wp14:editId="12521F4B">
            <wp:simplePos x="0" y="0"/>
            <wp:positionH relativeFrom="margin">
              <wp:align>right</wp:align>
            </wp:positionH>
            <wp:positionV relativeFrom="paragraph">
              <wp:posOffset>257720</wp:posOffset>
            </wp:positionV>
            <wp:extent cx="688975" cy="6870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RANSans" w:eastAsia="Times New Roman" w:hAnsi="IRANSans" w:cs="IRANSans" w:hint="cs"/>
          <w:color w:val="444444"/>
          <w:sz w:val="21"/>
          <w:szCs w:val="21"/>
          <w:rtl/>
        </w:rPr>
        <w:t xml:space="preserve">     </w:t>
      </w:r>
    </w:p>
    <w:p w14:paraId="0D479931" w14:textId="77777777" w:rsidR="00896544" w:rsidRDefault="00896544" w:rsidP="00896544">
      <w:pPr>
        <w:spacing w:after="150" w:line="240" w:lineRule="auto"/>
        <w:jc w:val="both"/>
        <w:rPr>
          <w:rFonts w:ascii="IRANSans" w:eastAsia="Times New Roman" w:hAnsi="IRANSans" w:cs="IRANSans"/>
          <w:color w:val="444444"/>
          <w:sz w:val="21"/>
          <w:szCs w:val="21"/>
          <w:rtl/>
        </w:rPr>
      </w:pPr>
    </w:p>
    <w:p w14:paraId="70454D0D" w14:textId="39F786CF" w:rsidR="00896544" w:rsidRPr="00896544" w:rsidRDefault="00896544" w:rsidP="00896544">
      <w:pPr>
        <w:spacing w:after="150" w:line="240" w:lineRule="auto"/>
        <w:rPr>
          <w:rFonts w:ascii="IRANSans" w:eastAsia="Times New Roman" w:hAnsi="IRANSans" w:cs="IRANSans"/>
          <w:b/>
          <w:bCs/>
          <w:color w:val="444444"/>
          <w:sz w:val="21"/>
          <w:szCs w:val="21"/>
        </w:rPr>
      </w:pPr>
      <w:r>
        <w:rPr>
          <w:rFonts w:ascii="IRANSans" w:eastAsia="Times New Roman" w:hAnsi="IRANSans" w:cs="IRANSans" w:hint="cs"/>
          <w:b/>
          <w:bCs/>
          <w:color w:val="444444"/>
          <w:sz w:val="21"/>
          <w:szCs w:val="21"/>
          <w:rtl/>
        </w:rPr>
        <w:t xml:space="preserve">                  </w:t>
      </w:r>
      <w:r w:rsidR="0084124A">
        <w:rPr>
          <w:rFonts w:ascii="IRANSans" w:eastAsia="Times New Roman" w:hAnsi="IRANSans" w:cs="IRANSans" w:hint="cs"/>
          <w:b/>
          <w:bCs/>
          <w:color w:val="444444"/>
          <w:sz w:val="21"/>
          <w:szCs w:val="21"/>
          <w:rtl/>
        </w:rPr>
        <w:t>بیستمین</w:t>
      </w:r>
      <w:r w:rsidR="003F4D52">
        <w:rPr>
          <w:rFonts w:ascii="IRANSans" w:eastAsia="Times New Roman" w:hAnsi="IRANSans" w:cs="IRANSans" w:hint="cs"/>
          <w:b/>
          <w:bCs/>
          <w:color w:val="444444"/>
          <w:sz w:val="21"/>
          <w:szCs w:val="21"/>
          <w:rtl/>
        </w:rPr>
        <w:t xml:space="preserve"> </w:t>
      </w:r>
      <w:r w:rsidRPr="00896544">
        <w:rPr>
          <w:rFonts w:ascii="IRANSans" w:eastAsia="Times New Roman" w:hAnsi="IRANSans" w:cs="IRANSans"/>
          <w:b/>
          <w:bCs/>
          <w:color w:val="444444"/>
          <w:sz w:val="21"/>
          <w:szCs w:val="21"/>
          <w:rtl/>
        </w:rPr>
        <w:t>جلسه کمیته معرفی رقم</w:t>
      </w:r>
    </w:p>
    <w:tbl>
      <w:tblPr>
        <w:bidiVisual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813FF" w:rsidRPr="003F4D52" w14:paraId="50011B81" w14:textId="77777777" w:rsidTr="00455F9A">
        <w:tc>
          <w:tcPr>
            <w:tcW w:w="0" w:type="auto"/>
            <w:shd w:val="clear" w:color="auto" w:fill="auto"/>
            <w:hideMark/>
          </w:tcPr>
          <w:p w14:paraId="5EADE398" w14:textId="744B3FA0" w:rsidR="000813FF" w:rsidRPr="003F4D52" w:rsidRDefault="0084124A" w:rsidP="00455F9A">
            <w:pPr>
              <w:spacing w:after="150" w:line="240" w:lineRule="auto"/>
              <w:jc w:val="both"/>
              <w:rPr>
                <w:rFonts w:ascii="IRANSans" w:eastAsia="Times New Roman" w:hAnsi="IRANSans" w:cs="IRANSans"/>
                <w:color w:val="444444"/>
                <w:sz w:val="21"/>
                <w:szCs w:val="21"/>
                <w:rtl/>
              </w:rPr>
            </w:pPr>
            <w:r>
              <w:rPr>
                <w:rFonts w:ascii="IRANSans" w:hAnsi="IRANSans" w:cs="IRANSans"/>
                <w:color w:val="444444"/>
                <w:sz w:val="21"/>
                <w:szCs w:val="21"/>
                <w:rtl/>
              </w:rPr>
              <w:t xml:space="preserve">بیستمین جلسه کمیته معرفی رقم در روز چهارشنبه مورخ ۹۵/۱۱/۶ در محل موسسه تحقیقات ثبت و گواهی بذر و نهال برگزار شد. در این جلسه گزارش معرفی یک رقم جدید نخود توسط آقای دکتر علی سعید محقق موسسه تحقیقات دیم کشور ارایه و پس از تایید اعضای کمیته با نام "سعید" معرفی شد. همچنین گزارش معرفی یک رقم جدید </w:t>
            </w:r>
            <w:proofErr w:type="spellStart"/>
            <w:r>
              <w:rPr>
                <w:rFonts w:ascii="IRANSans" w:hAnsi="IRANSans" w:cs="IRANSans"/>
                <w:color w:val="444444"/>
                <w:sz w:val="21"/>
                <w:szCs w:val="21"/>
                <w:rtl/>
              </w:rPr>
              <w:t>سویا</w:t>
            </w:r>
            <w:proofErr w:type="spellEnd"/>
            <w:r>
              <w:rPr>
                <w:rFonts w:ascii="IRANSans" w:hAnsi="IRANSans" w:cs="IRANSans"/>
                <w:color w:val="444444"/>
                <w:sz w:val="21"/>
                <w:szCs w:val="21"/>
                <w:rtl/>
              </w:rPr>
              <w:t xml:space="preserve"> توسط آقای مهندس عرب محقق موسسه تحقیقات اصلاح و تهیه نهال و بذر ارائه و پس از تایید اعضای کمیته با نام "</w:t>
            </w:r>
            <w:proofErr w:type="spellStart"/>
            <w:r>
              <w:rPr>
                <w:rFonts w:ascii="IRANSans" w:hAnsi="IRANSans" w:cs="IRANSans"/>
                <w:color w:val="444444"/>
                <w:sz w:val="21"/>
                <w:szCs w:val="21"/>
                <w:rtl/>
              </w:rPr>
              <w:t>تپور</w:t>
            </w:r>
            <w:proofErr w:type="spellEnd"/>
            <w:r>
              <w:rPr>
                <w:rFonts w:ascii="IRANSans" w:hAnsi="IRANSans" w:cs="IRANSans"/>
                <w:color w:val="444444"/>
                <w:sz w:val="21"/>
                <w:szCs w:val="21"/>
                <w:rtl/>
              </w:rPr>
              <w:t>" معرفی گردید</w:t>
            </w:r>
            <w:r>
              <w:rPr>
                <w:rFonts w:ascii="IRANSans" w:hAnsi="IRANSans" w:cs="IRANSans"/>
                <w:color w:val="444444"/>
                <w:sz w:val="21"/>
                <w:szCs w:val="21"/>
              </w:rPr>
              <w:t>.</w:t>
            </w:r>
          </w:p>
        </w:tc>
      </w:tr>
    </w:tbl>
    <w:p w14:paraId="5589032C" w14:textId="77777777" w:rsidR="000813FF" w:rsidRPr="00896544" w:rsidRDefault="000813FF" w:rsidP="000813FF"/>
    <w:p w14:paraId="0963C686" w14:textId="77777777" w:rsidR="00896544" w:rsidRPr="00896544" w:rsidRDefault="00896544" w:rsidP="00896544"/>
    <w:sectPr w:rsidR="00896544" w:rsidRPr="00896544" w:rsidSect="00A25B1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44"/>
    <w:rsid w:val="000813FF"/>
    <w:rsid w:val="000B7114"/>
    <w:rsid w:val="003F4D52"/>
    <w:rsid w:val="0084124A"/>
    <w:rsid w:val="00896544"/>
    <w:rsid w:val="00A2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9D294B"/>
  <w15:chartTrackingRefBased/>
  <w15:docId w15:val="{D2EF80DD-4C71-4192-BD9E-D9D35090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5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8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7611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7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2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3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آزادبر</dc:creator>
  <cp:keywords/>
  <dc:description/>
  <cp:lastModifiedBy>محمد آزادبر</cp:lastModifiedBy>
  <cp:revision>2</cp:revision>
  <cp:lastPrinted>2026-09-06T04:18:00Z</cp:lastPrinted>
  <dcterms:created xsi:type="dcterms:W3CDTF">2026-09-06T04:19:00Z</dcterms:created>
  <dcterms:modified xsi:type="dcterms:W3CDTF">2026-09-06T04:19:00Z</dcterms:modified>
</cp:coreProperties>
</file>